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4B" w:rsidRPr="00E322DB" w:rsidRDefault="00F26B5A" w:rsidP="00003E8C">
      <w:pPr>
        <w:spacing w:after="0"/>
        <w:jc w:val="center"/>
        <w:rPr>
          <w:b/>
          <w:bCs/>
          <w:sz w:val="28"/>
          <w:szCs w:val="28"/>
        </w:rPr>
      </w:pPr>
      <w:r w:rsidRPr="00E322DB">
        <w:rPr>
          <w:b/>
          <w:bCs/>
          <w:sz w:val="28"/>
          <w:szCs w:val="28"/>
        </w:rPr>
        <w:t>COUNCIL OF SCIENTIFIC &amp; INDUSTRIAL RESEARCH</w:t>
      </w:r>
    </w:p>
    <w:p w:rsidR="00F26B5A" w:rsidRPr="00E322DB" w:rsidRDefault="00F26B5A" w:rsidP="00003E8C">
      <w:pPr>
        <w:spacing w:after="0"/>
        <w:jc w:val="center"/>
        <w:rPr>
          <w:b/>
          <w:bCs/>
          <w:sz w:val="24"/>
          <w:szCs w:val="24"/>
        </w:rPr>
      </w:pPr>
      <w:r w:rsidRPr="00E322DB">
        <w:rPr>
          <w:b/>
          <w:bCs/>
          <w:sz w:val="24"/>
          <w:szCs w:val="24"/>
        </w:rPr>
        <w:t>Rafi Marg, New Delhi-110001</w:t>
      </w:r>
    </w:p>
    <w:p w:rsidR="00F26B5A" w:rsidRDefault="00F26B5A" w:rsidP="00003E8C">
      <w:pPr>
        <w:jc w:val="center"/>
      </w:pPr>
      <w:r>
        <w:t>FORM FOR DECLEARING A STORE AS Surplus/Obsolete/Unserviceable/ Scrap</w:t>
      </w:r>
    </w:p>
    <w:p w:rsidR="00F26B5A" w:rsidRDefault="00F26B5A">
      <w:r>
        <w:t>DIVISION/</w:t>
      </w:r>
      <w:r w:rsidR="00003E8C">
        <w:t>SECTION: _</w:t>
      </w:r>
      <w:r>
        <w:t xml:space="preserve">______________              </w:t>
      </w:r>
      <w:r w:rsidR="00CB339D">
        <w:t xml:space="preserve">                                                                                                   </w:t>
      </w:r>
      <w:r>
        <w:t xml:space="preserve">   </w:t>
      </w:r>
      <w:r w:rsidR="00003E8C">
        <w:t>Dated: _</w:t>
      </w:r>
      <w:r>
        <w:t>______________</w:t>
      </w:r>
    </w:p>
    <w:tbl>
      <w:tblPr>
        <w:tblStyle w:val="TableGrid"/>
        <w:tblW w:w="13788" w:type="dxa"/>
        <w:tblLayout w:type="fixed"/>
        <w:tblLook w:val="04A0" w:firstRow="1" w:lastRow="0" w:firstColumn="1" w:lastColumn="0" w:noHBand="0" w:noVBand="1"/>
      </w:tblPr>
      <w:tblGrid>
        <w:gridCol w:w="708"/>
        <w:gridCol w:w="2944"/>
        <w:gridCol w:w="1136"/>
        <w:gridCol w:w="2266"/>
        <w:gridCol w:w="1843"/>
        <w:gridCol w:w="1701"/>
        <w:gridCol w:w="1843"/>
        <w:gridCol w:w="1347"/>
      </w:tblGrid>
      <w:tr w:rsidR="00CB339D" w:rsidRPr="002D0CA8" w:rsidTr="002D0CA8">
        <w:trPr>
          <w:trHeight w:val="3"/>
        </w:trPr>
        <w:tc>
          <w:tcPr>
            <w:tcW w:w="708" w:type="dxa"/>
          </w:tcPr>
          <w:p w:rsidR="00CB339D" w:rsidRPr="002D0CA8" w:rsidRDefault="00CB339D" w:rsidP="002D0CA8">
            <w:pPr>
              <w:jc w:val="center"/>
              <w:rPr>
                <w:b/>
                <w:bCs/>
              </w:rPr>
            </w:pPr>
            <w:r w:rsidRPr="002D0CA8">
              <w:rPr>
                <w:b/>
                <w:bCs/>
              </w:rPr>
              <w:t>Sr.</w:t>
            </w:r>
            <w:r w:rsidR="002D0CA8">
              <w:rPr>
                <w:b/>
                <w:bCs/>
              </w:rPr>
              <w:t xml:space="preserve"> </w:t>
            </w:r>
            <w:r w:rsidRPr="002D0CA8">
              <w:rPr>
                <w:b/>
                <w:bCs/>
              </w:rPr>
              <w:t>No</w:t>
            </w:r>
          </w:p>
        </w:tc>
        <w:tc>
          <w:tcPr>
            <w:tcW w:w="2944" w:type="dxa"/>
          </w:tcPr>
          <w:p w:rsidR="00CB339D" w:rsidRPr="002D0CA8" w:rsidRDefault="00CB339D" w:rsidP="002D0CA8">
            <w:pPr>
              <w:jc w:val="center"/>
              <w:rPr>
                <w:b/>
                <w:bCs/>
              </w:rPr>
            </w:pPr>
            <w:r w:rsidRPr="002D0CA8">
              <w:rPr>
                <w:b/>
                <w:bCs/>
              </w:rPr>
              <w:t>Description of Stores</w:t>
            </w:r>
          </w:p>
        </w:tc>
        <w:tc>
          <w:tcPr>
            <w:tcW w:w="1136" w:type="dxa"/>
          </w:tcPr>
          <w:p w:rsidR="00CB339D" w:rsidRPr="002D0CA8" w:rsidRDefault="00CB339D" w:rsidP="002D0CA8">
            <w:pPr>
              <w:jc w:val="center"/>
              <w:rPr>
                <w:b/>
                <w:bCs/>
              </w:rPr>
            </w:pPr>
            <w:r w:rsidRPr="002D0CA8">
              <w:rPr>
                <w:b/>
                <w:bCs/>
              </w:rPr>
              <w:t>Quantity</w:t>
            </w:r>
          </w:p>
        </w:tc>
        <w:tc>
          <w:tcPr>
            <w:tcW w:w="2266" w:type="dxa"/>
          </w:tcPr>
          <w:p w:rsidR="00CB339D" w:rsidRPr="002D0CA8" w:rsidRDefault="00CB339D" w:rsidP="002D0CA8">
            <w:pPr>
              <w:jc w:val="center"/>
              <w:rPr>
                <w:b/>
                <w:bCs/>
              </w:rPr>
            </w:pPr>
            <w:r w:rsidRPr="002D0CA8">
              <w:rPr>
                <w:b/>
                <w:bCs/>
              </w:rPr>
              <w:t>Issue Voucher No. &amp; date/PIR ref.</w:t>
            </w:r>
          </w:p>
        </w:tc>
        <w:tc>
          <w:tcPr>
            <w:tcW w:w="1843" w:type="dxa"/>
          </w:tcPr>
          <w:p w:rsidR="00CB339D" w:rsidRPr="002D0CA8" w:rsidRDefault="00CB339D" w:rsidP="002D0CA8">
            <w:pPr>
              <w:jc w:val="center"/>
              <w:rPr>
                <w:b/>
                <w:bCs/>
              </w:rPr>
            </w:pPr>
            <w:r w:rsidRPr="002D0CA8">
              <w:rPr>
                <w:b/>
                <w:bCs/>
              </w:rPr>
              <w:t>Date of Purchase</w:t>
            </w:r>
          </w:p>
        </w:tc>
        <w:tc>
          <w:tcPr>
            <w:tcW w:w="1701" w:type="dxa"/>
          </w:tcPr>
          <w:p w:rsidR="00CB339D" w:rsidRPr="002D0CA8" w:rsidRDefault="00CB339D" w:rsidP="002D0CA8">
            <w:pPr>
              <w:jc w:val="center"/>
              <w:rPr>
                <w:b/>
                <w:bCs/>
              </w:rPr>
            </w:pPr>
            <w:r w:rsidRPr="002D0CA8">
              <w:rPr>
                <w:b/>
                <w:bCs/>
              </w:rPr>
              <w:t>Stock Register Ref</w:t>
            </w:r>
          </w:p>
        </w:tc>
        <w:tc>
          <w:tcPr>
            <w:tcW w:w="1843" w:type="dxa"/>
          </w:tcPr>
          <w:p w:rsidR="00CB339D" w:rsidRPr="002D0CA8" w:rsidRDefault="00CB339D" w:rsidP="002D0CA8">
            <w:pPr>
              <w:jc w:val="center"/>
              <w:rPr>
                <w:b/>
                <w:bCs/>
              </w:rPr>
            </w:pPr>
            <w:r w:rsidRPr="002D0CA8">
              <w:rPr>
                <w:b/>
                <w:bCs/>
              </w:rPr>
              <w:t>Book Value in Rs.</w:t>
            </w:r>
          </w:p>
        </w:tc>
        <w:tc>
          <w:tcPr>
            <w:tcW w:w="1347" w:type="dxa"/>
          </w:tcPr>
          <w:p w:rsidR="00CB339D" w:rsidRPr="002D0CA8" w:rsidRDefault="00CB339D" w:rsidP="002D0CA8">
            <w:pPr>
              <w:jc w:val="center"/>
              <w:rPr>
                <w:b/>
                <w:bCs/>
              </w:rPr>
            </w:pPr>
            <w:r w:rsidRPr="002D0CA8">
              <w:rPr>
                <w:b/>
                <w:bCs/>
              </w:rPr>
              <w:t>Remarks</w:t>
            </w:r>
          </w:p>
        </w:tc>
      </w:tr>
      <w:tr w:rsidR="00CB339D" w:rsidTr="002D0CA8">
        <w:trPr>
          <w:trHeight w:val="539"/>
        </w:trPr>
        <w:tc>
          <w:tcPr>
            <w:tcW w:w="708" w:type="dxa"/>
          </w:tcPr>
          <w:p w:rsidR="00CB339D" w:rsidRDefault="00CB339D"/>
          <w:p w:rsidR="00BF0A4B" w:rsidRDefault="00BF0A4B"/>
          <w:p w:rsidR="00CB339D" w:rsidRDefault="00CB339D"/>
        </w:tc>
        <w:tc>
          <w:tcPr>
            <w:tcW w:w="2944" w:type="dxa"/>
          </w:tcPr>
          <w:p w:rsidR="00CB339D" w:rsidRDefault="00CB339D"/>
          <w:p w:rsidR="00BF0A4B" w:rsidRDefault="00BF0A4B"/>
        </w:tc>
        <w:tc>
          <w:tcPr>
            <w:tcW w:w="1136" w:type="dxa"/>
          </w:tcPr>
          <w:p w:rsidR="00CB339D" w:rsidRDefault="00CB339D"/>
        </w:tc>
        <w:tc>
          <w:tcPr>
            <w:tcW w:w="2266" w:type="dxa"/>
          </w:tcPr>
          <w:p w:rsidR="00CB339D" w:rsidRDefault="00CB339D"/>
        </w:tc>
        <w:tc>
          <w:tcPr>
            <w:tcW w:w="1843" w:type="dxa"/>
          </w:tcPr>
          <w:p w:rsidR="00CB339D" w:rsidRDefault="00CB339D"/>
        </w:tc>
        <w:tc>
          <w:tcPr>
            <w:tcW w:w="1701" w:type="dxa"/>
          </w:tcPr>
          <w:p w:rsidR="00CB339D" w:rsidRDefault="00CB339D"/>
        </w:tc>
        <w:tc>
          <w:tcPr>
            <w:tcW w:w="1843" w:type="dxa"/>
          </w:tcPr>
          <w:p w:rsidR="00CB339D" w:rsidRDefault="00CB339D"/>
        </w:tc>
        <w:tc>
          <w:tcPr>
            <w:tcW w:w="1347" w:type="dxa"/>
          </w:tcPr>
          <w:p w:rsidR="00CB339D" w:rsidRDefault="00CB339D"/>
          <w:p w:rsidR="00BF0A4B" w:rsidRDefault="00BF0A4B"/>
        </w:tc>
      </w:tr>
      <w:tr w:rsidR="00BF0A4B" w:rsidTr="002D0CA8">
        <w:trPr>
          <w:trHeight w:val="539"/>
        </w:trPr>
        <w:tc>
          <w:tcPr>
            <w:tcW w:w="708" w:type="dxa"/>
          </w:tcPr>
          <w:p w:rsidR="00CB339D" w:rsidRDefault="00CB339D"/>
          <w:p w:rsidR="00BF0A4B" w:rsidRDefault="00BF0A4B"/>
          <w:p w:rsidR="00CB339D" w:rsidRDefault="00CB339D"/>
        </w:tc>
        <w:tc>
          <w:tcPr>
            <w:tcW w:w="2944" w:type="dxa"/>
          </w:tcPr>
          <w:p w:rsidR="00CB339D" w:rsidRDefault="00CB339D"/>
        </w:tc>
        <w:tc>
          <w:tcPr>
            <w:tcW w:w="1136" w:type="dxa"/>
          </w:tcPr>
          <w:p w:rsidR="00CB339D" w:rsidRDefault="00CB339D"/>
        </w:tc>
        <w:tc>
          <w:tcPr>
            <w:tcW w:w="2266" w:type="dxa"/>
          </w:tcPr>
          <w:p w:rsidR="00CB339D" w:rsidRDefault="00CB339D"/>
        </w:tc>
        <w:tc>
          <w:tcPr>
            <w:tcW w:w="1843" w:type="dxa"/>
          </w:tcPr>
          <w:p w:rsidR="00CB339D" w:rsidRDefault="00CB339D"/>
        </w:tc>
        <w:tc>
          <w:tcPr>
            <w:tcW w:w="1701" w:type="dxa"/>
          </w:tcPr>
          <w:p w:rsidR="00CB339D" w:rsidRDefault="00CB339D"/>
        </w:tc>
        <w:tc>
          <w:tcPr>
            <w:tcW w:w="1843" w:type="dxa"/>
          </w:tcPr>
          <w:p w:rsidR="00CB339D" w:rsidRDefault="00CB339D"/>
        </w:tc>
        <w:tc>
          <w:tcPr>
            <w:tcW w:w="1347" w:type="dxa"/>
          </w:tcPr>
          <w:p w:rsidR="00CB339D" w:rsidRDefault="00CB339D"/>
        </w:tc>
      </w:tr>
      <w:tr w:rsidR="00BF0A4B" w:rsidTr="002D0CA8">
        <w:trPr>
          <w:trHeight w:val="539"/>
        </w:trPr>
        <w:tc>
          <w:tcPr>
            <w:tcW w:w="708" w:type="dxa"/>
          </w:tcPr>
          <w:p w:rsidR="00CB339D" w:rsidRDefault="00CB339D"/>
          <w:p w:rsidR="00CB339D" w:rsidRDefault="00CB339D"/>
          <w:p w:rsidR="00BF0A4B" w:rsidRDefault="00BF0A4B"/>
          <w:p w:rsidR="00CB339D" w:rsidRDefault="00CB339D"/>
        </w:tc>
        <w:tc>
          <w:tcPr>
            <w:tcW w:w="2944" w:type="dxa"/>
          </w:tcPr>
          <w:p w:rsidR="00CB339D" w:rsidRDefault="00CB339D"/>
        </w:tc>
        <w:tc>
          <w:tcPr>
            <w:tcW w:w="1136" w:type="dxa"/>
          </w:tcPr>
          <w:p w:rsidR="00CB339D" w:rsidRDefault="00CB339D"/>
        </w:tc>
        <w:tc>
          <w:tcPr>
            <w:tcW w:w="2266" w:type="dxa"/>
          </w:tcPr>
          <w:p w:rsidR="00CB339D" w:rsidRDefault="00CB339D"/>
        </w:tc>
        <w:tc>
          <w:tcPr>
            <w:tcW w:w="1843" w:type="dxa"/>
          </w:tcPr>
          <w:p w:rsidR="00CB339D" w:rsidRDefault="00CB339D"/>
        </w:tc>
        <w:tc>
          <w:tcPr>
            <w:tcW w:w="1701" w:type="dxa"/>
          </w:tcPr>
          <w:p w:rsidR="00CB339D" w:rsidRDefault="00CB339D"/>
        </w:tc>
        <w:tc>
          <w:tcPr>
            <w:tcW w:w="1843" w:type="dxa"/>
          </w:tcPr>
          <w:p w:rsidR="00CB339D" w:rsidRDefault="00CB339D"/>
        </w:tc>
        <w:tc>
          <w:tcPr>
            <w:tcW w:w="1347" w:type="dxa"/>
          </w:tcPr>
          <w:p w:rsidR="00CB339D" w:rsidRDefault="00CB339D"/>
        </w:tc>
      </w:tr>
      <w:tr w:rsidR="00BF0A4B" w:rsidTr="002D0CA8">
        <w:trPr>
          <w:trHeight w:val="539"/>
        </w:trPr>
        <w:tc>
          <w:tcPr>
            <w:tcW w:w="708" w:type="dxa"/>
          </w:tcPr>
          <w:p w:rsidR="00CB339D" w:rsidRDefault="00CB339D"/>
          <w:p w:rsidR="00BF0A4B" w:rsidRDefault="00BF0A4B"/>
          <w:p w:rsidR="00CB339D" w:rsidRDefault="00CB339D"/>
        </w:tc>
        <w:tc>
          <w:tcPr>
            <w:tcW w:w="2944" w:type="dxa"/>
          </w:tcPr>
          <w:p w:rsidR="00CB339D" w:rsidRDefault="00CB339D"/>
        </w:tc>
        <w:tc>
          <w:tcPr>
            <w:tcW w:w="1136" w:type="dxa"/>
          </w:tcPr>
          <w:p w:rsidR="00CB339D" w:rsidRDefault="00CB339D"/>
        </w:tc>
        <w:tc>
          <w:tcPr>
            <w:tcW w:w="2266" w:type="dxa"/>
          </w:tcPr>
          <w:p w:rsidR="00CB339D" w:rsidRDefault="00CB339D"/>
        </w:tc>
        <w:tc>
          <w:tcPr>
            <w:tcW w:w="1843" w:type="dxa"/>
          </w:tcPr>
          <w:p w:rsidR="00CB339D" w:rsidRDefault="00CB339D"/>
        </w:tc>
        <w:tc>
          <w:tcPr>
            <w:tcW w:w="1701" w:type="dxa"/>
          </w:tcPr>
          <w:p w:rsidR="00CB339D" w:rsidRDefault="00CB339D"/>
        </w:tc>
        <w:tc>
          <w:tcPr>
            <w:tcW w:w="1843" w:type="dxa"/>
          </w:tcPr>
          <w:p w:rsidR="00CB339D" w:rsidRDefault="00CB339D"/>
        </w:tc>
        <w:tc>
          <w:tcPr>
            <w:tcW w:w="1347" w:type="dxa"/>
          </w:tcPr>
          <w:p w:rsidR="00CB339D" w:rsidRDefault="00CB339D"/>
        </w:tc>
      </w:tr>
      <w:tr w:rsidR="00BF0A4B" w:rsidTr="002D0CA8">
        <w:trPr>
          <w:trHeight w:val="539"/>
        </w:trPr>
        <w:tc>
          <w:tcPr>
            <w:tcW w:w="708" w:type="dxa"/>
          </w:tcPr>
          <w:p w:rsidR="00CB339D" w:rsidRDefault="00CB339D"/>
          <w:p w:rsidR="00BF0A4B" w:rsidRDefault="00BF0A4B"/>
          <w:p w:rsidR="00CB339D" w:rsidRDefault="00CB339D"/>
        </w:tc>
        <w:tc>
          <w:tcPr>
            <w:tcW w:w="2944" w:type="dxa"/>
          </w:tcPr>
          <w:p w:rsidR="00CB339D" w:rsidRDefault="00CB339D"/>
        </w:tc>
        <w:tc>
          <w:tcPr>
            <w:tcW w:w="1136" w:type="dxa"/>
          </w:tcPr>
          <w:p w:rsidR="00CB339D" w:rsidRDefault="00CB339D"/>
        </w:tc>
        <w:tc>
          <w:tcPr>
            <w:tcW w:w="2266" w:type="dxa"/>
          </w:tcPr>
          <w:p w:rsidR="00CB339D" w:rsidRDefault="00CB339D"/>
        </w:tc>
        <w:tc>
          <w:tcPr>
            <w:tcW w:w="1843" w:type="dxa"/>
          </w:tcPr>
          <w:p w:rsidR="00CB339D" w:rsidRDefault="00CB339D"/>
        </w:tc>
        <w:tc>
          <w:tcPr>
            <w:tcW w:w="1701" w:type="dxa"/>
          </w:tcPr>
          <w:p w:rsidR="00CB339D" w:rsidRDefault="00CB339D"/>
        </w:tc>
        <w:tc>
          <w:tcPr>
            <w:tcW w:w="1843" w:type="dxa"/>
          </w:tcPr>
          <w:p w:rsidR="00CB339D" w:rsidRDefault="00CB339D"/>
        </w:tc>
        <w:tc>
          <w:tcPr>
            <w:tcW w:w="1347" w:type="dxa"/>
          </w:tcPr>
          <w:p w:rsidR="00CB339D" w:rsidRDefault="00CB339D"/>
        </w:tc>
      </w:tr>
    </w:tbl>
    <w:p w:rsidR="00CB339D" w:rsidRDefault="00CB339D" w:rsidP="00003E8C">
      <w:pPr>
        <w:pStyle w:val="ListParagraph"/>
        <w:numPr>
          <w:ilvl w:val="0"/>
          <w:numId w:val="1"/>
        </w:numPr>
        <w:spacing w:before="240" w:after="120"/>
        <w:ind w:left="714" w:hanging="357"/>
      </w:pPr>
      <w:r>
        <w:t>Certified that the item referred above is in working order but is no longer used by me/my division.  The item may be declared as surplus.</w:t>
      </w:r>
    </w:p>
    <w:p w:rsidR="00CB339D" w:rsidRDefault="00CB339D" w:rsidP="00CB339D">
      <w:pPr>
        <w:pStyle w:val="ListParagraph"/>
        <w:numPr>
          <w:ilvl w:val="0"/>
          <w:numId w:val="1"/>
        </w:numPr>
      </w:pPr>
      <w:r>
        <w:t>Certified that the item referred above has become outdated technically and is not useful within the laboratory.  The replacement parts are also not available for its repair and so same may be declared as obsolete.</w:t>
      </w:r>
    </w:p>
    <w:p w:rsidR="00BF0A4B" w:rsidRDefault="00CB339D" w:rsidP="00BF0A4B">
      <w:pPr>
        <w:pStyle w:val="ListParagraph"/>
        <w:numPr>
          <w:ilvl w:val="0"/>
          <w:numId w:val="1"/>
        </w:numPr>
      </w:pPr>
      <w:r>
        <w:t>Certified that the item mentioned above has lived a normal life of about_____</w:t>
      </w:r>
      <w:proofErr w:type="gramStart"/>
      <w:r>
        <w:t>_  years</w:t>
      </w:r>
      <w:proofErr w:type="gramEnd"/>
      <w:r>
        <w:t xml:space="preserve"> and become unserviceable due to normal wear </w:t>
      </w:r>
      <w:r w:rsidR="00BF0A4B">
        <w:t>&amp; tear.  The item is beyond economic repair and thus may be declared as unserviceable.</w:t>
      </w:r>
    </w:p>
    <w:p w:rsidR="00BF0A4B" w:rsidRDefault="00BF0A4B" w:rsidP="00BF0A4B">
      <w:pPr>
        <w:pStyle w:val="ListParagraph"/>
      </w:pPr>
      <w:r>
        <w:t>(</w:t>
      </w:r>
      <w:proofErr w:type="gramStart"/>
      <w:r>
        <w:t>please  cross</w:t>
      </w:r>
      <w:proofErr w:type="gramEnd"/>
      <w:r>
        <w:t xml:space="preserve">  which ever you feel not applicable in the case)</w:t>
      </w:r>
    </w:p>
    <w:p w:rsidR="00BF0A4B" w:rsidRDefault="00BF0A4B">
      <w:bookmarkStart w:id="0" w:name="_GoBack"/>
      <w:bookmarkEnd w:id="0"/>
    </w:p>
    <w:p w:rsidR="00003E8C" w:rsidRDefault="00003E8C"/>
    <w:p w:rsidR="00F26B5A" w:rsidRDefault="00BF0A4B">
      <w:r>
        <w:t xml:space="preserve">Indenter /Name, Signature </w:t>
      </w:r>
      <w:r w:rsidR="003A58E0">
        <w:t xml:space="preserve">               </w:t>
      </w:r>
      <w:r w:rsidR="003A58E0">
        <w:tab/>
      </w:r>
      <w:r w:rsidR="003A58E0">
        <w:tab/>
      </w:r>
      <w:r w:rsidR="003A58E0">
        <w:tab/>
      </w:r>
      <w:r>
        <w:tab/>
      </w:r>
      <w:proofErr w:type="spellStart"/>
      <w:r>
        <w:t>HoD</w:t>
      </w:r>
      <w:proofErr w:type="spellEnd"/>
      <w:r w:rsidR="00E322DB">
        <w:t xml:space="preserve">/ Name, Signature </w:t>
      </w:r>
      <w:r w:rsidR="00003E8C">
        <w:t xml:space="preserve">       </w:t>
      </w:r>
      <w:r w:rsidR="00003E8C">
        <w:tab/>
      </w:r>
      <w:r w:rsidR="00003E8C">
        <w:tab/>
      </w:r>
      <w:r w:rsidR="00003E8C">
        <w:tab/>
        <w:t>Stores Officer</w:t>
      </w:r>
      <w:r w:rsidR="00003E8C">
        <w:tab/>
      </w:r>
      <w:r w:rsidR="00003E8C">
        <w:tab/>
      </w:r>
      <w:r w:rsidR="00003E8C">
        <w:tab/>
      </w:r>
      <w:r w:rsidR="00003E8C">
        <w:tab/>
      </w:r>
      <w:r w:rsidR="00003E8C">
        <w:tab/>
      </w:r>
      <w:r w:rsidR="00003E8C">
        <w:tab/>
      </w:r>
      <w:r w:rsidR="00003E8C">
        <w:tab/>
      </w:r>
      <w:r w:rsidR="00003E8C">
        <w:tab/>
      </w:r>
      <w:r w:rsidR="00003E8C">
        <w:tab/>
      </w:r>
    </w:p>
    <w:sectPr w:rsidR="00F26B5A" w:rsidSect="00BF0A4B">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6BCD"/>
    <w:multiLevelType w:val="hybridMultilevel"/>
    <w:tmpl w:val="1076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5A"/>
    <w:rsid w:val="00003E8C"/>
    <w:rsid w:val="002D0CA8"/>
    <w:rsid w:val="002D1CE7"/>
    <w:rsid w:val="003A58E0"/>
    <w:rsid w:val="008A745E"/>
    <w:rsid w:val="00BF0A4B"/>
    <w:rsid w:val="00CB339D"/>
    <w:rsid w:val="00E322DB"/>
    <w:rsid w:val="00F26B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A8A4"/>
  <w15:docId w15:val="{9F15E5D2-964A-4160-B3E6-1DCA1E79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1062-44AE-4B61-9828-65796202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mts418</dc:creator>
  <cp:lastModifiedBy>Satish Chandra</cp:lastModifiedBy>
  <cp:revision>4</cp:revision>
  <dcterms:created xsi:type="dcterms:W3CDTF">2021-10-01T10:28:00Z</dcterms:created>
  <dcterms:modified xsi:type="dcterms:W3CDTF">2021-10-01T11:34:00Z</dcterms:modified>
</cp:coreProperties>
</file>